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1690" w:rsidRDefault="00F47BCB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935" distR="114935" simplePos="0" relativeHeight="3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-681990</wp:posOffset>
                </wp:positionV>
                <wp:extent cx="2360930" cy="2049780"/>
                <wp:effectExtent l="5715" t="13335" r="6985" b="571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160" cy="20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11690" w:rsidRDefault="00F47BCB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71700" cy="1952625"/>
                                  <wp:effectExtent l="0" t="0" r="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t" style="position:absolute;margin-left:-56.55pt;margin-top:-53.7pt;width:185.8pt;height:161.3pt">
                <w10:wrap type="non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2171700" cy="1952625"/>
                            <wp:effectExtent l="0" t="0" r="0" b="0"/>
                            <wp:docPr id="4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1952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Helvetica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935" distR="114935" simplePos="0" relativeHeight="4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-264160</wp:posOffset>
                </wp:positionV>
                <wp:extent cx="3498215" cy="915035"/>
                <wp:effectExtent l="8890" t="12065" r="9525" b="8255"/>
                <wp:wrapSquare wrapText="bothSides"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7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11690" w:rsidRDefault="00F47BCB">
                            <w:pPr>
                              <w:pStyle w:val="Contenudecadre"/>
                              <w:ind w:right="-468"/>
                              <w:jc w:val="center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8"/>
                                <w:szCs w:val="28"/>
                              </w:rPr>
                              <w:t>COMMISSION DEPARTEMENTALE</w:t>
                            </w:r>
                          </w:p>
                          <w:p w:rsidR="00C11690" w:rsidRDefault="00C11690">
                            <w:pPr>
                              <w:pStyle w:val="Contenudecadre"/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11690" w:rsidRDefault="00C11690">
                            <w:pPr>
                              <w:pStyle w:val="Contenudecadre"/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11690" w:rsidRDefault="00F47BCB">
                            <w:pPr>
                              <w:pStyle w:val="Contenudecadre"/>
                              <w:ind w:right="-46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8"/>
                                <w:szCs w:val="28"/>
                              </w:rPr>
                              <w:t>GYMNASTIQUE</w:t>
                            </w:r>
                          </w:p>
                          <w:p w:rsidR="00C11690" w:rsidRDefault="00C11690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fillcolor="white" stroked="t" style="position:absolute;margin-left:183.7pt;margin-top:-20.8pt;width:275.35pt;height:71.95pt">
                <w10:wrap type="squar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ind w:right="-468" w:hanging="0"/>
                        <w:jc w:val="center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28"/>
                          <w:szCs w:val="28"/>
                        </w:rPr>
                        <w:t>COMMISSION DEPARTEMENTALE</w:t>
                      </w:r>
                    </w:p>
                    <w:p>
                      <w:pPr>
                        <w:pStyle w:val="Contenudecadre"/>
                        <w:rPr>
                          <w:rFonts w:ascii="Helvetica" w:hAnsi="Helvetica" w:cs="Helvetic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Helvetica" w:hAnsi="Helvetica" w:cs="Helvetic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nudecadre"/>
                        <w:ind w:right="-468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28"/>
                          <w:szCs w:val="28"/>
                        </w:rPr>
                        <w:t>GYMNASTIQUE</w:t>
                      </w:r>
                    </w:p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F47BCB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935" distR="114935" simplePos="0" relativeHeight="2" behindDoc="0" locked="0" layoutInCell="1" allowOverlap="1">
                <wp:simplePos x="0" y="0"/>
                <wp:positionH relativeFrom="column">
                  <wp:posOffset>-2484755</wp:posOffset>
                </wp:positionH>
                <wp:positionV relativeFrom="paragraph">
                  <wp:posOffset>212090</wp:posOffset>
                </wp:positionV>
                <wp:extent cx="1761490" cy="1091565"/>
                <wp:effectExtent l="10795" t="12065" r="10795" b="1270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60" cy="10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11690" w:rsidRDefault="00F47BCB">
                            <w:pPr>
                              <w:pStyle w:val="Contenudecadre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27 rue des Juifs</w:t>
                            </w:r>
                          </w:p>
                          <w:p w:rsidR="00C11690" w:rsidRDefault="00F47BCB">
                            <w:pPr>
                              <w:pStyle w:val="Contenudecadre"/>
                              <w:rPr>
                                <w:rFonts w:ascii="Wingdings" w:hAnsi="Wingdings" w:cs="Wingdings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67000 STRASBOURG</w:t>
                            </w:r>
                          </w:p>
                          <w:p w:rsidR="00C11690" w:rsidRDefault="00F47BCB">
                            <w:pPr>
                              <w:pStyle w:val="Contenudecadre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sz w:val="14"/>
                                <w:szCs w:val="14"/>
                              </w:rPr>
                              <w:t>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03 88 21 29 82</w:t>
                            </w:r>
                          </w:p>
                          <w:p w:rsidR="00C11690" w:rsidRDefault="00F47BCB">
                            <w:pPr>
                              <w:pStyle w:val="Contenudecadre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cd67.agr@orange.fr</w:t>
                            </w:r>
                          </w:p>
                          <w:p w:rsidR="00C11690" w:rsidRDefault="00111311">
                            <w:pPr>
                              <w:pStyle w:val="Contenudecadre"/>
                            </w:pPr>
                            <w:hyperlink r:id="rId8">
                              <w:r w:rsidR="00F47BCB">
                                <w:rPr>
                                  <w:rStyle w:val="LienInternet"/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www.agr-fscf.fr</w:t>
                              </w:r>
                            </w:hyperlink>
                          </w:p>
                          <w:p w:rsidR="00C11690" w:rsidRDefault="00F47BCB">
                            <w:pPr>
                              <w:pStyle w:val="Contenudecadre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Fédération reconnue d’Utilité Publique</w:t>
                            </w:r>
                          </w:p>
                          <w:p w:rsidR="00C11690" w:rsidRDefault="00F47BCB">
                            <w:pPr>
                              <w:pStyle w:val="Contenudecadre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Décret du 31 mars 1932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-195.65pt;margin-top:16.7pt;width:138.6pt;height:85.85pt">
                <w10:wrap type="squar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27 rue des Juifs</w:t>
                      </w:r>
                    </w:p>
                    <w:p>
                      <w:pPr>
                        <w:pStyle w:val="Contenudecadre"/>
                        <w:rPr>
                          <w:rFonts w:ascii="Wingdings" w:hAnsi="Wingdings" w:cs="Wingdings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67000 STRASBOURG</w:t>
                      </w:r>
                    </w:p>
                    <w:p>
                      <w:pPr>
                        <w:pStyle w:val="Contenudecadre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Wingdings" w:ascii="Wingdings" w:hAnsi="Wingdings"/>
                          <w:color w:val="000000"/>
                          <w:sz w:val="14"/>
                          <w:szCs w:val="14"/>
                        </w:rPr>
                        <w:t></w:t>
                      </w: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03 88 21 29 82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cd67.agr@orange.fr</w:t>
                      </w:r>
                    </w:p>
                    <w:p>
                      <w:pPr>
                        <w:pStyle w:val="Contenudecadre"/>
                        <w:rPr/>
                      </w:pPr>
                      <w:hyperlink r:id="rId9">
                        <w:r>
                          <w:rPr>
                            <w:rStyle w:val="LienInternet"/>
                            <w:rFonts w:cs="Calibri" w:ascii="Calibri" w:hAnsi="Calibri"/>
                            <w:color w:val="000000"/>
                            <w:sz w:val="14"/>
                            <w:szCs w:val="14"/>
                          </w:rPr>
                          <w:t>www.agr-fscf.fr</w:t>
                        </w:r>
                      </w:hyperlink>
                    </w:p>
                    <w:p>
                      <w:pPr>
                        <w:pStyle w:val="Contenudecadre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Fédération reconnue d’Utilité Publique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Décret du 31 mars 1932</w:t>
                      </w:r>
                    </w:p>
                  </w:txbxContent>
                </v:textbox>
              </v:rect>
            </w:pict>
          </mc:Fallback>
        </mc:AlternateContent>
      </w: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C11690">
      <w:pPr>
        <w:rPr>
          <w:rFonts w:ascii="Helvetica" w:hAnsi="Helvetica" w:cs="Helvetica"/>
          <w:sz w:val="16"/>
          <w:szCs w:val="16"/>
        </w:rPr>
      </w:pPr>
    </w:p>
    <w:p w:rsidR="00C11690" w:rsidRDefault="00F47BCB">
      <w:pPr>
        <w:ind w:right="-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ONCOURS DEPARTEMENTAL DE GYMNASTIQUE POUSSINES</w:t>
      </w:r>
    </w:p>
    <w:p w:rsidR="00C11690" w:rsidRDefault="00C11690">
      <w:pPr>
        <w:rPr>
          <w:rFonts w:ascii="Arial" w:hAnsi="Arial" w:cs="Arial"/>
          <w:b/>
          <w:bCs/>
          <w:sz w:val="22"/>
          <w:szCs w:val="22"/>
        </w:rPr>
      </w:pPr>
    </w:p>
    <w:p w:rsidR="00C11690" w:rsidRDefault="00F47BCB">
      <w:pPr>
        <w:tabs>
          <w:tab w:val="left" w:pos="5669"/>
        </w:tabs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</w:rPr>
        <w:t xml:space="preserve">DIMANCHE 16 JUIN 2019 </w:t>
      </w:r>
    </w:p>
    <w:p w:rsidR="00C11690" w:rsidRDefault="00F47BCB">
      <w:pPr>
        <w:ind w:right="-284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iCs/>
        </w:rPr>
        <w:t>Complexe Sportif Leclerc – Rue Poincaré - Schiltigheim</w:t>
      </w:r>
    </w:p>
    <w:p w:rsidR="00C11690" w:rsidRDefault="00F47BCB">
      <w:pPr>
        <w:ind w:left="-1080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935" distR="114935" simplePos="0" relativeHeight="5" behindDoc="0" locked="0" layoutInCell="1" allowOverlap="1">
                <wp:simplePos x="0" y="0"/>
                <wp:positionH relativeFrom="column">
                  <wp:posOffset>-1844040</wp:posOffset>
                </wp:positionH>
                <wp:positionV relativeFrom="paragraph">
                  <wp:posOffset>108585</wp:posOffset>
                </wp:positionV>
                <wp:extent cx="902335" cy="380365"/>
                <wp:effectExtent l="13335" t="13335" r="10160" b="8255"/>
                <wp:wrapSquare wrapText="bothSides"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800" cy="37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11690" w:rsidRDefault="00F47BCB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714375" cy="285750"/>
                                  <wp:effectExtent l="0" t="0" r="0" b="0"/>
                                  <wp:docPr id="1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t" style="position:absolute;margin-left:-145.2pt;margin-top:8.55pt;width:70.95pt;height:29.85pt">
                <w10:wrap type="non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714375" cy="285750"/>
                            <wp:effectExtent l="0" t="0" r="0" b="0"/>
                            <wp:docPr id="12" name="Image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11690" w:rsidRDefault="00C11690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11690" w:rsidRDefault="00C11690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11690" w:rsidRDefault="00C11690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11690" w:rsidRDefault="00C11690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11690" w:rsidRDefault="00F47BCB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  <w:u w:val="single"/>
        </w:rPr>
        <w:t>CONVOCATION ET INSTRUCTIONS AUX JUGES</w:t>
      </w:r>
    </w:p>
    <w:p w:rsidR="00C11690" w:rsidRDefault="00C11690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30"/>
          <w:szCs w:val="30"/>
        </w:rPr>
      </w:pPr>
    </w:p>
    <w:p w:rsidR="00C11690" w:rsidRDefault="00C11690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30"/>
          <w:szCs w:val="30"/>
        </w:rPr>
      </w:pPr>
    </w:p>
    <w:p w:rsidR="00C11690" w:rsidRDefault="00C11690">
      <w:pPr>
        <w:tabs>
          <w:tab w:val="left" w:pos="5669"/>
        </w:tabs>
        <w:ind w:left="-426" w:right="-567"/>
        <w:jc w:val="center"/>
        <w:rPr>
          <w:rFonts w:ascii="Arial" w:hAnsi="Arial" w:cs="Arial"/>
          <w:b/>
          <w:sz w:val="30"/>
          <w:szCs w:val="30"/>
        </w:rPr>
      </w:pPr>
    </w:p>
    <w:p w:rsidR="00C11690" w:rsidRDefault="00F47BCB">
      <w:pPr>
        <w:numPr>
          <w:ilvl w:val="0"/>
          <w:numId w:val="1"/>
        </w:numPr>
        <w:tabs>
          <w:tab w:val="left" w:pos="-284"/>
        </w:tabs>
        <w:ind w:left="-432" w:right="-456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Appel des juges à 8 H 15 pour les dernières instructions, en tenue officielle (tenue blanche, veste bleue marine). Les chaussures de ville sont interdites dans la salle.</w:t>
      </w:r>
    </w:p>
    <w:p w:rsidR="00C11690" w:rsidRDefault="00C11690">
      <w:pPr>
        <w:tabs>
          <w:tab w:val="left" w:pos="-284"/>
        </w:tabs>
        <w:ind w:left="-432" w:right="-456"/>
        <w:jc w:val="both"/>
        <w:rPr>
          <w:rFonts w:ascii="Arial" w:hAnsi="Arial" w:cs="Arial"/>
          <w:iCs/>
          <w:sz w:val="20"/>
          <w:szCs w:val="20"/>
        </w:rPr>
      </w:pPr>
    </w:p>
    <w:p w:rsidR="00C11690" w:rsidRDefault="00F47BCB">
      <w:pPr>
        <w:numPr>
          <w:ilvl w:val="0"/>
          <w:numId w:val="1"/>
        </w:numPr>
        <w:tabs>
          <w:tab w:val="left" w:pos="-284"/>
        </w:tabs>
        <w:ind w:left="-432" w:right="-456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Merci de vous munir de votre carte de juge ainsi que de votre licence. Présence obligatoire sur toute la journée (pas de remplacement possible en cours de compétition).</w:t>
      </w:r>
    </w:p>
    <w:p w:rsidR="00C11690" w:rsidRDefault="00C11690">
      <w:pPr>
        <w:tabs>
          <w:tab w:val="left" w:pos="-284"/>
        </w:tabs>
        <w:ind w:left="-432" w:right="-456"/>
        <w:jc w:val="both"/>
        <w:rPr>
          <w:rFonts w:ascii="Arial" w:hAnsi="Arial" w:cs="Arial"/>
          <w:iCs/>
          <w:sz w:val="20"/>
          <w:szCs w:val="20"/>
        </w:rPr>
      </w:pPr>
    </w:p>
    <w:p w:rsidR="00C11690" w:rsidRDefault="00F47BCB">
      <w:pPr>
        <w:numPr>
          <w:ilvl w:val="0"/>
          <w:numId w:val="1"/>
        </w:numPr>
        <w:tabs>
          <w:tab w:val="left" w:pos="-284"/>
        </w:tabs>
        <w:ind w:left="-432" w:right="-456" w:firstLine="0"/>
        <w:jc w:val="both"/>
      </w:pPr>
      <w:r>
        <w:rPr>
          <w:rFonts w:ascii="Arial" w:hAnsi="Arial" w:cs="Arial"/>
          <w:iCs/>
          <w:sz w:val="20"/>
          <w:szCs w:val="20"/>
        </w:rPr>
        <w:t>Aucune modification de juge ne sera acceptée le jour de la compétition : en cas de changement, merci de me prévenir avant le 1</w:t>
      </w:r>
      <w:r w:rsidR="00111311">
        <w:rPr>
          <w:rFonts w:ascii="Arial" w:hAnsi="Arial" w:cs="Arial"/>
          <w:iCs/>
          <w:sz w:val="20"/>
          <w:szCs w:val="20"/>
        </w:rPr>
        <w:t>4</w:t>
      </w:r>
      <w:r>
        <w:rPr>
          <w:rFonts w:ascii="Arial" w:hAnsi="Arial" w:cs="Arial"/>
          <w:iCs/>
          <w:sz w:val="20"/>
          <w:szCs w:val="20"/>
        </w:rPr>
        <w:t xml:space="preserve"> juin et de présenter un juge remplaçant ayant au minimum le même niveau et jugeant </w:t>
      </w:r>
      <w:proofErr w:type="gramStart"/>
      <w:r>
        <w:rPr>
          <w:rFonts w:ascii="Arial" w:hAnsi="Arial" w:cs="Arial"/>
          <w:iCs/>
          <w:sz w:val="20"/>
          <w:szCs w:val="20"/>
        </w:rPr>
        <w:t>le même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agrès.  J'ai volontairement laissé des corps de 3 juges, au cas où un juge serait absent pour un cas de force majeure.</w:t>
      </w:r>
    </w:p>
    <w:p w:rsidR="00C11690" w:rsidRDefault="00C11690">
      <w:pPr>
        <w:tabs>
          <w:tab w:val="left" w:pos="-284"/>
        </w:tabs>
        <w:ind w:left="-432" w:right="-456"/>
        <w:jc w:val="both"/>
        <w:rPr>
          <w:rFonts w:ascii="Arial" w:hAnsi="Arial" w:cs="Arial"/>
          <w:iCs/>
          <w:sz w:val="20"/>
          <w:szCs w:val="20"/>
        </w:rPr>
      </w:pPr>
    </w:p>
    <w:p w:rsidR="00C11690" w:rsidRDefault="00F47BCB">
      <w:pPr>
        <w:numPr>
          <w:ilvl w:val="0"/>
          <w:numId w:val="1"/>
        </w:numPr>
        <w:tabs>
          <w:tab w:val="left" w:pos="-284"/>
        </w:tabs>
        <w:ind w:left="-432" w:right="-456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Pour tout juge en retard ou absent une amende sera imputée au club.</w:t>
      </w:r>
    </w:p>
    <w:p w:rsidR="00C11690" w:rsidRDefault="00C11690">
      <w:pPr>
        <w:tabs>
          <w:tab w:val="left" w:pos="-284"/>
        </w:tabs>
        <w:ind w:left="-432" w:right="-456"/>
        <w:jc w:val="both"/>
        <w:rPr>
          <w:rFonts w:ascii="Arial" w:hAnsi="Arial" w:cs="Arial"/>
          <w:iCs/>
          <w:sz w:val="20"/>
          <w:szCs w:val="20"/>
        </w:rPr>
      </w:pPr>
    </w:p>
    <w:p w:rsidR="00C11690" w:rsidRPr="00111311" w:rsidRDefault="00F47BCB">
      <w:pPr>
        <w:numPr>
          <w:ilvl w:val="0"/>
          <w:numId w:val="1"/>
        </w:numPr>
        <w:tabs>
          <w:tab w:val="left" w:pos="-284"/>
        </w:tabs>
        <w:ind w:left="-432" w:right="-456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0"/>
          <w:szCs w:val="20"/>
        </w:rPr>
        <w:t xml:space="preserve">Les juges responsables d'agrès devront vérifier que toutes les gymnastes sont passées et signer les feuilles récapitulatives (au besoin compter les filles à leur arrivée à l'agrès et demander confirmation aux monitrices). </w:t>
      </w:r>
    </w:p>
    <w:p w:rsidR="00111311" w:rsidRDefault="00111311" w:rsidP="00111311">
      <w:pPr>
        <w:pStyle w:val="Paragraphedeliste"/>
        <w:rPr>
          <w:rFonts w:ascii="Arial" w:hAnsi="Arial" w:cs="Arial"/>
          <w:b/>
          <w:sz w:val="22"/>
          <w:szCs w:val="22"/>
        </w:rPr>
      </w:pPr>
    </w:p>
    <w:p w:rsidR="00111311" w:rsidRPr="00111311" w:rsidRDefault="00111311">
      <w:pPr>
        <w:numPr>
          <w:ilvl w:val="0"/>
          <w:numId w:val="1"/>
        </w:numPr>
        <w:tabs>
          <w:tab w:val="left" w:pos="-284"/>
        </w:tabs>
        <w:ind w:left="-432" w:right="-456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111311">
        <w:rPr>
          <w:rFonts w:ascii="Arial" w:hAnsi="Arial" w:cs="Arial"/>
          <w:color w:val="FF0000"/>
          <w:sz w:val="22"/>
          <w:szCs w:val="22"/>
        </w:rPr>
        <w:t>Cas spécifique pour BENFELD et WASSELONNE : vu le nombre important des filles, ces clubs ont d</w:t>
      </w:r>
      <w:r>
        <w:rPr>
          <w:rFonts w:ascii="Arial" w:hAnsi="Arial" w:cs="Arial"/>
          <w:color w:val="FF0000"/>
          <w:sz w:val="22"/>
          <w:szCs w:val="22"/>
        </w:rPr>
        <w:t>û</w:t>
      </w:r>
      <w:r w:rsidRPr="00111311">
        <w:rPr>
          <w:rFonts w:ascii="Arial" w:hAnsi="Arial" w:cs="Arial"/>
          <w:color w:val="FF0000"/>
          <w:sz w:val="22"/>
          <w:szCs w:val="22"/>
        </w:rPr>
        <w:t xml:space="preserve"> être divisés en 2 groupes (dernier horaire de l’après-midi), mais il n’y aura qu’une seule feuille récapitulative pour l’ensemble des deux groupes. Il faudra donc bien faire attention (pour les respons</w:t>
      </w:r>
      <w:r>
        <w:rPr>
          <w:rFonts w:ascii="Arial" w:hAnsi="Arial" w:cs="Arial"/>
          <w:color w:val="FF0000"/>
          <w:sz w:val="22"/>
          <w:szCs w:val="22"/>
        </w:rPr>
        <w:t>a</w:t>
      </w:r>
      <w:r w:rsidRPr="00111311">
        <w:rPr>
          <w:rFonts w:ascii="Arial" w:hAnsi="Arial" w:cs="Arial"/>
          <w:color w:val="FF0000"/>
          <w:sz w:val="22"/>
          <w:szCs w:val="22"/>
        </w:rPr>
        <w:t>bles d’agrès). Le total des 15 meilleurs notes sur l’ensemble des deux groupes sera calculé pour le classement en catégorie A.</w:t>
      </w:r>
    </w:p>
    <w:p w:rsidR="00C11690" w:rsidRDefault="00C11690">
      <w:pPr>
        <w:tabs>
          <w:tab w:val="left" w:pos="4536"/>
        </w:tabs>
        <w:ind w:left="4536" w:right="-1135"/>
        <w:rPr>
          <w:rFonts w:ascii="Arial" w:hAnsi="Arial" w:cs="Arial"/>
          <w:b/>
          <w:sz w:val="22"/>
          <w:szCs w:val="22"/>
        </w:rPr>
      </w:pPr>
    </w:p>
    <w:p w:rsidR="00C11690" w:rsidRDefault="00F47BCB">
      <w:pPr>
        <w:tabs>
          <w:tab w:val="left" w:pos="4536"/>
        </w:tabs>
        <w:ind w:left="3900" w:right="-11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Pour la Commission Départementale de Gymnastique</w:t>
      </w:r>
    </w:p>
    <w:p w:rsidR="00C11690" w:rsidRDefault="00F47BCB">
      <w:pPr>
        <w:tabs>
          <w:tab w:val="left" w:pos="3912"/>
        </w:tabs>
        <w:ind w:left="1896" w:right="-11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France GAR</w:t>
      </w:r>
    </w:p>
    <w:p w:rsidR="00C11690" w:rsidRDefault="00F47BCB">
      <w:pPr>
        <w:tabs>
          <w:tab w:val="left" w:pos="3912"/>
        </w:tabs>
        <w:ind w:left="-284" w:right="-1135"/>
      </w:pPr>
      <w:r>
        <w:rPr>
          <w:rFonts w:ascii="Arial" w:hAnsi="Arial" w:cs="Arial"/>
          <w:b/>
          <w:sz w:val="22"/>
          <w:szCs w:val="22"/>
        </w:rPr>
        <w:tab/>
      </w:r>
      <w:hyperlink r:id="rId12">
        <w:r>
          <w:rPr>
            <w:rStyle w:val="LienInternet"/>
            <w:rFonts w:ascii="Arial" w:hAnsi="Arial" w:cs="Arial"/>
            <w:b/>
            <w:sz w:val="22"/>
            <w:szCs w:val="22"/>
          </w:rPr>
          <w:t>france.gar@free.fr</w:t>
        </w:r>
      </w:hyperlink>
      <w:r>
        <w:rPr>
          <w:rFonts w:ascii="Arial" w:hAnsi="Arial" w:cs="Arial"/>
          <w:b/>
          <w:sz w:val="22"/>
          <w:szCs w:val="22"/>
        </w:rPr>
        <w:t xml:space="preserve"> – Tél 06.11.92.41.73.</w:t>
      </w:r>
    </w:p>
    <w:p w:rsidR="00C11690" w:rsidRDefault="00F47BCB">
      <w:pPr>
        <w:tabs>
          <w:tab w:val="left" w:pos="3948"/>
        </w:tabs>
        <w:ind w:left="-284" w:right="-1135"/>
      </w:pPr>
      <w:r>
        <w:rPr>
          <w:rFonts w:ascii="Arial" w:hAnsi="Arial" w:cs="Arial"/>
          <w:b/>
          <w:sz w:val="22"/>
          <w:szCs w:val="22"/>
        </w:rPr>
        <w:tab/>
        <w:t>Responsable de la compétition</w:t>
      </w:r>
    </w:p>
    <w:p w:rsidR="00C11690" w:rsidRDefault="00C11690">
      <w:pPr>
        <w:tabs>
          <w:tab w:val="left" w:pos="4536"/>
        </w:tabs>
        <w:ind w:left="-1417" w:right="7228"/>
        <w:jc w:val="center"/>
      </w:pPr>
    </w:p>
    <w:p w:rsidR="00C11690" w:rsidRDefault="00C11690">
      <w:pPr>
        <w:tabs>
          <w:tab w:val="left" w:pos="4536"/>
        </w:tabs>
        <w:ind w:left="-284" w:right="-567"/>
        <w:rPr>
          <w:rFonts w:ascii="Arial" w:hAnsi="Arial" w:cs="Arial"/>
          <w:b/>
          <w:sz w:val="20"/>
          <w:szCs w:val="20"/>
        </w:rPr>
      </w:pPr>
    </w:p>
    <w:p w:rsidR="00C11690" w:rsidRDefault="00C11690">
      <w:pPr>
        <w:tabs>
          <w:tab w:val="left" w:pos="4536"/>
        </w:tabs>
        <w:ind w:left="-284" w:right="-567"/>
        <w:rPr>
          <w:rFonts w:ascii="Arial" w:hAnsi="Arial" w:cs="Arial"/>
          <w:b/>
          <w:sz w:val="20"/>
          <w:szCs w:val="20"/>
        </w:rPr>
      </w:pPr>
    </w:p>
    <w:p w:rsidR="00C11690" w:rsidRDefault="00C11690">
      <w:pPr>
        <w:tabs>
          <w:tab w:val="left" w:pos="4536"/>
        </w:tabs>
        <w:ind w:left="-284" w:right="-567"/>
        <w:rPr>
          <w:rFonts w:ascii="Arial" w:hAnsi="Arial" w:cs="Arial"/>
          <w:b/>
          <w:sz w:val="20"/>
          <w:szCs w:val="20"/>
        </w:rPr>
      </w:pPr>
    </w:p>
    <w:p w:rsidR="00C11690" w:rsidRDefault="00C11690">
      <w:pPr>
        <w:tabs>
          <w:tab w:val="left" w:pos="4536"/>
        </w:tabs>
        <w:ind w:left="-284" w:right="-567"/>
        <w:rPr>
          <w:rFonts w:ascii="Arial" w:hAnsi="Arial" w:cs="Arial"/>
          <w:b/>
          <w:sz w:val="20"/>
          <w:szCs w:val="20"/>
        </w:rPr>
      </w:pPr>
    </w:p>
    <w:p w:rsidR="00C11690" w:rsidRDefault="00C11690">
      <w:pPr>
        <w:tabs>
          <w:tab w:val="left" w:pos="4536"/>
        </w:tabs>
        <w:ind w:left="-284" w:right="-567"/>
        <w:rPr>
          <w:rFonts w:ascii="Arial" w:hAnsi="Arial" w:cs="Arial"/>
          <w:b/>
          <w:sz w:val="20"/>
          <w:szCs w:val="20"/>
        </w:rPr>
      </w:pPr>
    </w:p>
    <w:p w:rsidR="00C11690" w:rsidRDefault="00C11690">
      <w:pPr>
        <w:tabs>
          <w:tab w:val="left" w:pos="4536"/>
        </w:tabs>
        <w:ind w:left="-284" w:right="-567"/>
        <w:rPr>
          <w:rFonts w:ascii="Arial" w:hAnsi="Arial" w:cs="Arial"/>
          <w:b/>
          <w:sz w:val="20"/>
          <w:szCs w:val="20"/>
        </w:rPr>
      </w:pPr>
    </w:p>
    <w:p w:rsidR="00C11690" w:rsidRDefault="00C11690">
      <w:pPr>
        <w:tabs>
          <w:tab w:val="left" w:pos="4536"/>
        </w:tabs>
        <w:ind w:left="-284" w:right="-567"/>
        <w:rPr>
          <w:rFonts w:ascii="Arial" w:hAnsi="Arial" w:cs="Arial"/>
          <w:b/>
          <w:sz w:val="20"/>
          <w:szCs w:val="20"/>
        </w:rPr>
      </w:pPr>
    </w:p>
    <w:p w:rsidR="00C11690" w:rsidRDefault="00C11690">
      <w:pPr>
        <w:tabs>
          <w:tab w:val="left" w:pos="4536"/>
        </w:tabs>
        <w:ind w:left="-709" w:right="6945"/>
      </w:pPr>
    </w:p>
    <w:p w:rsidR="00C11690" w:rsidRDefault="00C11690">
      <w:pPr>
        <w:tabs>
          <w:tab w:val="left" w:pos="284"/>
          <w:tab w:val="left" w:pos="3828"/>
        </w:tabs>
        <w:ind w:left="-284" w:right="-709"/>
        <w:rPr>
          <w:rFonts w:ascii="Arial" w:hAnsi="Arial" w:cs="Arial"/>
          <w:sz w:val="20"/>
          <w:szCs w:val="20"/>
        </w:rPr>
      </w:pPr>
    </w:p>
    <w:p w:rsidR="00C11690" w:rsidRDefault="00C11690">
      <w:pPr>
        <w:jc w:val="right"/>
        <w:rPr>
          <w:rFonts w:ascii="Arial" w:hAnsi="Arial" w:cs="Arial"/>
          <w:b/>
          <w:sz w:val="20"/>
          <w:szCs w:val="20"/>
        </w:rPr>
      </w:pPr>
    </w:p>
    <w:p w:rsidR="00C11690" w:rsidRDefault="00F47BC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Dimanche 16 juin 2019</w:t>
      </w:r>
    </w:p>
    <w:p w:rsidR="00C11690" w:rsidRDefault="00C11690">
      <w:pPr>
        <w:jc w:val="right"/>
        <w:rPr>
          <w:rFonts w:ascii="Arial" w:hAnsi="Arial" w:cs="Arial"/>
          <w:b/>
        </w:rPr>
      </w:pPr>
    </w:p>
    <w:p w:rsidR="00C11690" w:rsidRDefault="00F47BCB">
      <w:pPr>
        <w:tabs>
          <w:tab w:val="left" w:pos="5669"/>
        </w:tabs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u w:val="single"/>
        </w:rPr>
        <w:t>REPARTITION DES JUGES</w:t>
      </w:r>
    </w:p>
    <w:p w:rsidR="00C11690" w:rsidRDefault="00C11690">
      <w:pPr>
        <w:ind w:right="567"/>
        <w:jc w:val="both"/>
        <w:rPr>
          <w:rFonts w:ascii="Arial" w:hAnsi="Arial" w:cs="Arial"/>
          <w:iCs/>
          <w:sz w:val="20"/>
          <w:szCs w:val="20"/>
        </w:rPr>
      </w:pPr>
    </w:p>
    <w:p w:rsidR="00C11690" w:rsidRDefault="00C11690">
      <w:pPr>
        <w:ind w:right="567"/>
        <w:jc w:val="both"/>
        <w:rPr>
          <w:rFonts w:ascii="Arial" w:hAnsi="Arial" w:cs="Arial"/>
          <w:iCs/>
          <w:sz w:val="20"/>
          <w:szCs w:val="20"/>
        </w:rPr>
      </w:pP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SAUT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0047FF"/>
          <w:sz w:val="20"/>
          <w:szCs w:val="20"/>
        </w:rPr>
        <w:t xml:space="preserve">BARRES 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 d’agrès 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0047FF"/>
          <w:sz w:val="20"/>
          <w:szCs w:val="20"/>
        </w:rPr>
        <w:t xml:space="preserve">Responsable d’agrès : 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0047FF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VITZIKAM Sandra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color w:val="0047FF"/>
          <w:sz w:val="20"/>
          <w:szCs w:val="20"/>
          <w:lang w:val="de-DE"/>
        </w:rPr>
        <w:t>BILGER Myriam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0047FF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VITZIKAM Sandra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color w:val="0047FF"/>
          <w:sz w:val="20"/>
          <w:szCs w:val="20"/>
          <w:lang w:val="de-DE"/>
        </w:rPr>
        <w:t>HAUSWALD Romane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0047FF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MERTZ Johanna</w:t>
      </w:r>
      <w:r>
        <w:rPr>
          <w:rFonts w:ascii="Arial" w:hAnsi="Arial" w:cs="Arial"/>
          <w:color w:val="0070C0"/>
          <w:sz w:val="20"/>
          <w:szCs w:val="20"/>
          <w:lang w:val="de-DE"/>
        </w:rPr>
        <w:tab/>
      </w:r>
      <w:r>
        <w:rPr>
          <w:rFonts w:ascii="Arial" w:hAnsi="Arial" w:cs="Arial"/>
          <w:color w:val="0070C0"/>
          <w:sz w:val="20"/>
          <w:szCs w:val="20"/>
          <w:lang w:val="de-DE"/>
        </w:rPr>
        <w:tab/>
      </w:r>
      <w:r>
        <w:rPr>
          <w:rFonts w:ascii="Arial" w:hAnsi="Arial" w:cs="Arial"/>
          <w:color w:val="0047FF"/>
          <w:sz w:val="20"/>
          <w:szCs w:val="20"/>
          <w:lang w:val="de-DE"/>
        </w:rPr>
        <w:t>KALB Mélanie</w:t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lang w:val="de-DE"/>
        </w:rPr>
      </w:pPr>
      <w:r w:rsidRPr="00F47BCB">
        <w:rPr>
          <w:rFonts w:ascii="Arial" w:hAnsi="Arial" w:cs="Arial"/>
          <w:sz w:val="20"/>
          <w:szCs w:val="20"/>
          <w:lang w:val="de-DE"/>
        </w:rPr>
        <w:t>JULLY Jade</w:t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lang w:val="en-US"/>
        </w:rPr>
      </w:pPr>
      <w:r>
        <w:rPr>
          <w:rFonts w:ascii="Arial" w:hAnsi="Arial" w:cs="Arial"/>
          <w:color w:val="0070C0"/>
          <w:sz w:val="20"/>
          <w:szCs w:val="20"/>
          <w:lang w:val="de-DE"/>
        </w:rPr>
        <w:tab/>
      </w:r>
      <w:r>
        <w:rPr>
          <w:rFonts w:ascii="Arial" w:hAnsi="Arial" w:cs="Arial"/>
          <w:color w:val="0070C0"/>
          <w:sz w:val="20"/>
          <w:szCs w:val="20"/>
          <w:lang w:val="de-DE"/>
        </w:rPr>
        <w:tab/>
      </w:r>
      <w:r w:rsidRPr="00F47BCB">
        <w:rPr>
          <w:rFonts w:ascii="Arial" w:hAnsi="Arial" w:cs="Arial"/>
          <w:color w:val="0047FF"/>
          <w:sz w:val="20"/>
          <w:szCs w:val="20"/>
          <w:lang w:val="en-US"/>
        </w:rPr>
        <w:t>BILGER Myriam</w:t>
      </w:r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color w:val="0047FF"/>
          <w:lang w:val="en-US"/>
        </w:rPr>
      </w:pPr>
      <w:r w:rsidRPr="00F47BCB">
        <w:rPr>
          <w:rFonts w:ascii="Arial" w:hAnsi="Arial" w:cs="Arial"/>
          <w:sz w:val="20"/>
          <w:szCs w:val="20"/>
          <w:lang w:val="en-US"/>
        </w:rPr>
        <w:t>ARON Sophia</w:t>
      </w:r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  <w:r w:rsidRPr="00F47BCB">
        <w:rPr>
          <w:rFonts w:ascii="Arial" w:hAnsi="Arial" w:cs="Arial"/>
          <w:color w:val="0047FF"/>
          <w:sz w:val="20"/>
          <w:szCs w:val="20"/>
          <w:lang w:val="en-US"/>
        </w:rPr>
        <w:t>BERTRAND Claude</w:t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color w:val="0047FF"/>
          <w:lang w:val="en-US"/>
        </w:rPr>
      </w:pPr>
      <w:r w:rsidRPr="00F47BCB">
        <w:rPr>
          <w:rFonts w:ascii="Arial" w:hAnsi="Arial" w:cs="Arial"/>
          <w:sz w:val="20"/>
          <w:szCs w:val="20"/>
          <w:lang w:val="en-US"/>
        </w:rPr>
        <w:t>PAYSSERAND Bertrand</w:t>
      </w:r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  <w:r w:rsidRPr="00F47BCB">
        <w:rPr>
          <w:rFonts w:ascii="Arial" w:hAnsi="Arial" w:cs="Arial"/>
          <w:color w:val="0047FF"/>
          <w:sz w:val="20"/>
          <w:szCs w:val="20"/>
          <w:lang w:val="en-US"/>
        </w:rPr>
        <w:t>SCHULTZ Véronique</w:t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lang w:val="en-US"/>
        </w:rPr>
      </w:pPr>
      <w:r w:rsidRPr="00F47BCB">
        <w:rPr>
          <w:rFonts w:ascii="Arial" w:hAnsi="Arial" w:cs="Arial"/>
          <w:sz w:val="20"/>
          <w:szCs w:val="20"/>
          <w:lang w:val="en-US"/>
        </w:rPr>
        <w:t xml:space="preserve">NERO </w:t>
      </w:r>
      <w:proofErr w:type="spellStart"/>
      <w:r w:rsidRPr="00F47BCB">
        <w:rPr>
          <w:rFonts w:ascii="Arial" w:hAnsi="Arial" w:cs="Arial"/>
          <w:sz w:val="20"/>
          <w:szCs w:val="20"/>
          <w:lang w:val="en-US"/>
        </w:rPr>
        <w:t>Orlane</w:t>
      </w:r>
      <w:proofErr w:type="spellEnd"/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  <w:r w:rsidRPr="00F47BCB">
        <w:rPr>
          <w:rFonts w:ascii="Arial" w:hAnsi="Arial" w:cs="Arial"/>
          <w:color w:val="0070C0"/>
          <w:sz w:val="20"/>
          <w:szCs w:val="20"/>
          <w:lang w:val="en-US"/>
        </w:rPr>
        <w:tab/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  <w:lang w:val="en-US"/>
        </w:rPr>
      </w:pPr>
      <w:r w:rsidRPr="00F47BCB">
        <w:rPr>
          <w:rFonts w:ascii="Arial" w:hAnsi="Arial" w:cs="Arial"/>
          <w:sz w:val="20"/>
          <w:szCs w:val="20"/>
          <w:lang w:val="en-US"/>
        </w:rPr>
        <w:tab/>
      </w:r>
      <w:r w:rsidRPr="00F47BCB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color w:val="0047FF"/>
          <w:sz w:val="20"/>
          <w:szCs w:val="20"/>
          <w:lang w:val="en-US"/>
        </w:rPr>
        <w:t xml:space="preserve">STAUB </w:t>
      </w:r>
      <w:proofErr w:type="spellStart"/>
      <w:r>
        <w:rPr>
          <w:rFonts w:ascii="Arial" w:hAnsi="Arial" w:cs="Arial"/>
          <w:color w:val="0047FF"/>
          <w:sz w:val="20"/>
          <w:szCs w:val="20"/>
          <w:lang w:val="en-US"/>
        </w:rPr>
        <w:t>Délia</w:t>
      </w:r>
      <w:proofErr w:type="spellEnd"/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JACOB Michèle</w:t>
      </w:r>
      <w:r>
        <w:rPr>
          <w:rFonts w:ascii="Arial" w:hAnsi="Arial" w:cs="Arial"/>
          <w:color w:val="0070C0"/>
          <w:sz w:val="20"/>
          <w:szCs w:val="20"/>
          <w:lang w:val="en-US"/>
        </w:rPr>
        <w:tab/>
      </w:r>
      <w:r>
        <w:rPr>
          <w:rFonts w:ascii="Arial" w:hAnsi="Arial" w:cs="Arial"/>
          <w:color w:val="0070C0"/>
          <w:sz w:val="20"/>
          <w:szCs w:val="20"/>
          <w:lang w:val="en-US"/>
        </w:rPr>
        <w:tab/>
      </w:r>
      <w:r>
        <w:rPr>
          <w:rFonts w:ascii="Arial" w:hAnsi="Arial" w:cs="Arial"/>
          <w:color w:val="0047FF"/>
          <w:sz w:val="20"/>
          <w:szCs w:val="20"/>
          <w:lang w:val="en-US"/>
        </w:rPr>
        <w:t>THEOBALD LLICA Heidi</w:t>
      </w:r>
    </w:p>
    <w:p w:rsidR="00C11690" w:rsidRDefault="00F47BCB">
      <w:pPr>
        <w:tabs>
          <w:tab w:val="left" w:pos="2160"/>
          <w:tab w:val="left" w:pos="5812"/>
        </w:tabs>
        <w:ind w:left="-567" w:right="-1277"/>
      </w:pPr>
      <w:r w:rsidRPr="00F47BCB">
        <w:rPr>
          <w:rFonts w:ascii="Arial" w:hAnsi="Arial" w:cs="Arial"/>
          <w:sz w:val="20"/>
          <w:szCs w:val="20"/>
        </w:rPr>
        <w:t>PRIME Christian</w:t>
      </w:r>
      <w:r w:rsidRPr="00F47BCB">
        <w:rPr>
          <w:rFonts w:ascii="Arial" w:hAnsi="Arial" w:cs="Arial"/>
          <w:color w:val="0070C0"/>
          <w:sz w:val="20"/>
          <w:szCs w:val="20"/>
        </w:rPr>
        <w:tab/>
      </w:r>
      <w:r w:rsidRPr="00F47BCB">
        <w:rPr>
          <w:rFonts w:ascii="Arial" w:hAnsi="Arial" w:cs="Arial"/>
          <w:color w:val="0070C0"/>
          <w:sz w:val="20"/>
          <w:szCs w:val="20"/>
        </w:rPr>
        <w:tab/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</w:rPr>
      </w:pPr>
      <w:r w:rsidRPr="00F47BCB">
        <w:rPr>
          <w:rFonts w:ascii="Arial" w:hAnsi="Arial" w:cs="Arial"/>
          <w:sz w:val="20"/>
          <w:szCs w:val="20"/>
        </w:rPr>
        <w:t>ADAM Eloïse</w:t>
      </w:r>
      <w:r w:rsidRPr="00F47BCB">
        <w:rPr>
          <w:rFonts w:ascii="Arial" w:hAnsi="Arial" w:cs="Arial"/>
          <w:sz w:val="20"/>
          <w:szCs w:val="20"/>
        </w:rPr>
        <w:tab/>
      </w:r>
      <w:r w:rsidRPr="00F47BCB">
        <w:rPr>
          <w:rFonts w:ascii="Arial" w:hAnsi="Arial" w:cs="Arial"/>
          <w:sz w:val="20"/>
          <w:szCs w:val="20"/>
        </w:rPr>
        <w:tab/>
      </w:r>
      <w:r w:rsidRPr="00F47BCB">
        <w:rPr>
          <w:rFonts w:ascii="Arial" w:hAnsi="Arial" w:cs="Arial"/>
          <w:color w:val="0047FF"/>
          <w:sz w:val="20"/>
          <w:szCs w:val="20"/>
        </w:rPr>
        <w:t>LANGLOIS Mélissa</w:t>
      </w:r>
    </w:p>
    <w:p w:rsidR="00C11690" w:rsidRDefault="00F47BCB">
      <w:pPr>
        <w:tabs>
          <w:tab w:val="left" w:pos="2160"/>
          <w:tab w:val="left" w:pos="5812"/>
        </w:tabs>
        <w:ind w:left="-567" w:right="-1277"/>
      </w:pPr>
      <w:r w:rsidRPr="00F47BCB">
        <w:rPr>
          <w:rFonts w:ascii="Arial" w:hAnsi="Arial" w:cs="Arial"/>
          <w:color w:val="0070C0"/>
          <w:sz w:val="20"/>
          <w:szCs w:val="20"/>
        </w:rPr>
        <w:tab/>
      </w:r>
      <w:r w:rsidRPr="00F47BCB">
        <w:rPr>
          <w:rFonts w:ascii="Arial" w:hAnsi="Arial" w:cs="Arial"/>
          <w:color w:val="0070C0"/>
          <w:sz w:val="20"/>
          <w:szCs w:val="20"/>
        </w:rPr>
        <w:tab/>
      </w:r>
      <w:r w:rsidRPr="00F47BCB">
        <w:rPr>
          <w:rFonts w:ascii="Arial" w:hAnsi="Arial" w:cs="Arial"/>
          <w:color w:val="0047FF"/>
          <w:sz w:val="20"/>
          <w:szCs w:val="20"/>
        </w:rPr>
        <w:t>SACCO SONADOR Déborah</w:t>
      </w:r>
    </w:p>
    <w:p w:rsidR="00C11690" w:rsidRDefault="00F47BCB">
      <w:pPr>
        <w:tabs>
          <w:tab w:val="left" w:pos="2160"/>
          <w:tab w:val="left" w:pos="5812"/>
        </w:tabs>
        <w:ind w:left="-567" w:right="-1277"/>
      </w:pPr>
      <w:r w:rsidRPr="00F47BCB">
        <w:rPr>
          <w:rFonts w:ascii="Arial" w:hAnsi="Arial" w:cs="Arial"/>
          <w:sz w:val="20"/>
          <w:szCs w:val="20"/>
        </w:rPr>
        <w:tab/>
      </w:r>
      <w:r w:rsidRPr="00F47BCB">
        <w:rPr>
          <w:rFonts w:ascii="Arial" w:hAnsi="Arial" w:cs="Arial"/>
          <w:sz w:val="20"/>
          <w:szCs w:val="20"/>
        </w:rPr>
        <w:tab/>
      </w:r>
      <w:r w:rsidRPr="00F47BCB">
        <w:rPr>
          <w:rFonts w:ascii="Arial" w:hAnsi="Arial" w:cs="Arial"/>
          <w:color w:val="0047FF"/>
          <w:sz w:val="20"/>
          <w:szCs w:val="20"/>
        </w:rPr>
        <w:t xml:space="preserve">WALDVOGEL Geneviève </w:t>
      </w: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0047FF"/>
          <w:sz w:val="20"/>
          <w:szCs w:val="20"/>
        </w:rPr>
      </w:pP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6633"/>
          <w:sz w:val="20"/>
          <w:szCs w:val="20"/>
        </w:rPr>
        <w:t xml:space="preserve">POUTRE 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FF"/>
          <w:sz w:val="20"/>
          <w:szCs w:val="20"/>
        </w:rPr>
        <w:t xml:space="preserve">SOL : 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6633"/>
          <w:sz w:val="20"/>
          <w:szCs w:val="20"/>
        </w:rPr>
        <w:t>Responsable d’agrès :</w:t>
      </w:r>
      <w:r>
        <w:rPr>
          <w:rFonts w:ascii="Arial" w:hAnsi="Arial" w:cs="Arial"/>
          <w:b/>
          <w:color w:val="F79646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FF"/>
          <w:sz w:val="20"/>
          <w:szCs w:val="20"/>
        </w:rPr>
        <w:t xml:space="preserve">Responsable d’agrès : 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6633"/>
          <w:sz w:val="20"/>
          <w:szCs w:val="20"/>
        </w:rPr>
        <w:t>ROUSSOTTE Béatrice</w:t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>LORENTZ Sophie</w:t>
      </w: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FF6633"/>
          <w:sz w:val="20"/>
          <w:szCs w:val="20"/>
        </w:rPr>
      </w:pP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6633"/>
          <w:sz w:val="20"/>
          <w:szCs w:val="20"/>
        </w:rPr>
        <w:t>BOUREFIS Selma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7BCB">
        <w:rPr>
          <w:rFonts w:ascii="Arial" w:hAnsi="Arial" w:cs="Arial"/>
          <w:color w:val="FF00FF"/>
          <w:sz w:val="20"/>
          <w:szCs w:val="20"/>
        </w:rPr>
        <w:t>LOOS Evelyne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FF00FF"/>
        </w:rPr>
      </w:pPr>
      <w:r>
        <w:rPr>
          <w:rFonts w:ascii="Arial" w:hAnsi="Arial" w:cs="Arial"/>
          <w:color w:val="FF6633"/>
          <w:sz w:val="20"/>
          <w:szCs w:val="20"/>
        </w:rPr>
        <w:t>BILGER Déborah</w:t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>LORENTZ Sophie</w:t>
      </w: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FF6633"/>
          <w:sz w:val="20"/>
          <w:szCs w:val="20"/>
        </w:rPr>
      </w:pP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FF00FF"/>
        </w:rPr>
      </w:pPr>
      <w:r>
        <w:rPr>
          <w:rFonts w:ascii="Arial" w:hAnsi="Arial" w:cs="Arial"/>
          <w:color w:val="FF6633"/>
          <w:sz w:val="20"/>
          <w:szCs w:val="20"/>
        </w:rPr>
        <w:t>ROUSSOTTE Béatrice</w:t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>JEHL Evelyne</w:t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color w:val="FF00FF"/>
        </w:rPr>
      </w:pPr>
      <w:r w:rsidRPr="00F47BCB">
        <w:rPr>
          <w:rFonts w:ascii="Arial" w:hAnsi="Arial" w:cs="Arial"/>
          <w:color w:val="FF6633"/>
          <w:sz w:val="20"/>
          <w:szCs w:val="20"/>
        </w:rPr>
        <w:t>SCHLUR Jade</w:t>
      </w:r>
      <w:r w:rsidRPr="00F47BCB">
        <w:rPr>
          <w:rFonts w:ascii="Arial" w:hAnsi="Arial" w:cs="Arial"/>
          <w:color w:val="0070C0"/>
          <w:sz w:val="20"/>
          <w:szCs w:val="20"/>
        </w:rPr>
        <w:tab/>
      </w:r>
      <w:r w:rsidRPr="00F47BCB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>MEYER Lise</w:t>
      </w: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FF6633"/>
          <w:sz w:val="20"/>
          <w:szCs w:val="20"/>
        </w:rPr>
      </w:pPr>
      <w:r w:rsidRPr="00F47BCB">
        <w:rPr>
          <w:rFonts w:ascii="Arial" w:hAnsi="Arial" w:cs="Arial"/>
          <w:color w:val="FF6633"/>
          <w:sz w:val="20"/>
          <w:szCs w:val="20"/>
        </w:rPr>
        <w:t>PACHOKI Océane</w:t>
      </w:r>
    </w:p>
    <w:p w:rsidR="00C11690" w:rsidRPr="00F47BCB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FF6633"/>
          <w:sz w:val="20"/>
          <w:szCs w:val="20"/>
        </w:rPr>
      </w:pPr>
    </w:p>
    <w:p w:rsidR="00C11690" w:rsidRPr="00F47BCB" w:rsidRDefault="00F47BCB">
      <w:pPr>
        <w:tabs>
          <w:tab w:val="left" w:pos="2160"/>
          <w:tab w:val="left" w:pos="5812"/>
        </w:tabs>
        <w:ind w:left="-567" w:right="-1277"/>
        <w:rPr>
          <w:color w:val="FF00FF"/>
        </w:rPr>
      </w:pPr>
      <w:r w:rsidRPr="00F47BCB">
        <w:rPr>
          <w:rFonts w:ascii="Arial" w:hAnsi="Arial" w:cs="Arial"/>
          <w:color w:val="FF6633"/>
          <w:sz w:val="20"/>
          <w:szCs w:val="20"/>
        </w:rPr>
        <w:t>EHRMANN Tara</w:t>
      </w:r>
      <w:r w:rsidRPr="00F47BCB">
        <w:rPr>
          <w:rFonts w:ascii="Arial" w:hAnsi="Arial" w:cs="Arial"/>
          <w:color w:val="0070C0"/>
          <w:sz w:val="20"/>
          <w:szCs w:val="20"/>
        </w:rPr>
        <w:tab/>
      </w:r>
      <w:r w:rsidRPr="00F47BCB">
        <w:rPr>
          <w:rFonts w:ascii="Arial" w:hAnsi="Arial" w:cs="Arial"/>
          <w:color w:val="0070C0"/>
          <w:sz w:val="20"/>
          <w:szCs w:val="20"/>
        </w:rPr>
        <w:tab/>
      </w:r>
      <w:r w:rsidRPr="00F47BCB">
        <w:rPr>
          <w:rFonts w:ascii="Arial" w:hAnsi="Arial" w:cs="Arial"/>
          <w:color w:val="FF00FF"/>
          <w:sz w:val="20"/>
          <w:szCs w:val="20"/>
        </w:rPr>
        <w:t>HECKER Chloé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FF00FF"/>
        </w:rPr>
      </w:pPr>
      <w:r>
        <w:rPr>
          <w:rFonts w:ascii="Arial" w:hAnsi="Arial" w:cs="Arial"/>
          <w:color w:val="FF6633"/>
          <w:sz w:val="20"/>
          <w:szCs w:val="20"/>
        </w:rPr>
        <w:t>FRITSCH Clara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>DEMARGNE Caroline</w:t>
      </w:r>
    </w:p>
    <w:p w:rsidR="00C11690" w:rsidRDefault="00F47BCB">
      <w:pPr>
        <w:tabs>
          <w:tab w:val="left" w:pos="2160"/>
          <w:tab w:val="left" w:pos="5812"/>
        </w:tabs>
        <w:ind w:left="-567" w:right="-1277"/>
      </w:pPr>
      <w:r>
        <w:rPr>
          <w:rFonts w:ascii="Arial" w:hAnsi="Arial" w:cs="Arial"/>
          <w:color w:val="FF6633"/>
          <w:sz w:val="20"/>
          <w:szCs w:val="20"/>
        </w:rPr>
        <w:t>LESEUX Franca</w:t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6633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>DA SILVA Morgane</w:t>
      </w: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color w:val="FF6633"/>
          <w:sz w:val="20"/>
          <w:szCs w:val="20"/>
        </w:rPr>
      </w:pP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FF00FF"/>
        </w:rPr>
      </w:pPr>
      <w:r>
        <w:rPr>
          <w:rFonts w:ascii="Arial" w:hAnsi="Arial" w:cs="Arial"/>
          <w:color w:val="FF6633"/>
          <w:sz w:val="20"/>
          <w:szCs w:val="20"/>
        </w:rPr>
        <w:t>HOFFMANN Sandra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>DESSEIN Marie-Claude</w:t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color w:val="FF00FF"/>
        </w:rPr>
      </w:pPr>
      <w:r>
        <w:rPr>
          <w:rFonts w:ascii="Arial" w:hAnsi="Arial" w:cs="Arial"/>
          <w:color w:val="FF6633"/>
          <w:sz w:val="20"/>
          <w:szCs w:val="20"/>
        </w:rPr>
        <w:t>KAES Chloé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 xml:space="preserve">LOUIS Suzy </w:t>
      </w: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</w:rPr>
      </w:pP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</w:rPr>
      </w:pPr>
    </w:p>
    <w:p w:rsidR="00C11690" w:rsidRDefault="00F47BCB">
      <w:pPr>
        <w:tabs>
          <w:tab w:val="left" w:pos="2160"/>
          <w:tab w:val="left" w:pos="5812"/>
        </w:tabs>
        <w:ind w:left="-567" w:right="-1277"/>
      </w:pPr>
      <w:r>
        <w:rPr>
          <w:rFonts w:ascii="Arial" w:hAnsi="Arial" w:cs="Arial"/>
          <w:sz w:val="20"/>
          <w:szCs w:val="20"/>
        </w:rPr>
        <w:t>Juges blancs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Sarah GIONATA – </w:t>
      </w:r>
      <w:proofErr w:type="spellStart"/>
      <w:r>
        <w:rPr>
          <w:rFonts w:ascii="Arial" w:hAnsi="Arial" w:cs="Arial"/>
          <w:sz w:val="20"/>
          <w:szCs w:val="20"/>
        </w:rPr>
        <w:t>Herrlisheim</w:t>
      </w:r>
      <w:proofErr w:type="spellEnd"/>
    </w:p>
    <w:p w:rsidR="00C11690" w:rsidRDefault="00F47BCB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Juges blancs – CS MEINAU</w:t>
      </w: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sz w:val="20"/>
          <w:szCs w:val="20"/>
        </w:rPr>
      </w:pPr>
    </w:p>
    <w:p w:rsidR="00C11690" w:rsidRDefault="00C11690">
      <w:pPr>
        <w:tabs>
          <w:tab w:val="left" w:pos="2160"/>
          <w:tab w:val="left" w:pos="5812"/>
        </w:tabs>
        <w:ind w:left="-567" w:right="-1277"/>
        <w:rPr>
          <w:rFonts w:ascii="Arial" w:hAnsi="Arial" w:cs="Arial"/>
          <w:b/>
          <w:sz w:val="20"/>
          <w:szCs w:val="20"/>
        </w:rPr>
      </w:pPr>
    </w:p>
    <w:p w:rsidR="00C11690" w:rsidRDefault="00F47BCB">
      <w:pPr>
        <w:tabs>
          <w:tab w:val="left" w:pos="2160"/>
          <w:tab w:val="left" w:pos="6660"/>
          <w:tab w:val="left" w:pos="8100"/>
        </w:tabs>
        <w:ind w:left="-567" w:right="-851"/>
        <w:rPr>
          <w:rFonts w:ascii="Arial" w:hAnsi="Arial" w:cs="Arial"/>
          <w:color w:val="00CC66"/>
          <w:sz w:val="20"/>
          <w:szCs w:val="20"/>
        </w:rPr>
      </w:pPr>
      <w:r>
        <w:rPr>
          <w:rFonts w:ascii="Arial" w:hAnsi="Arial" w:cs="Arial"/>
          <w:b/>
          <w:color w:val="00CC66"/>
          <w:sz w:val="20"/>
          <w:szCs w:val="20"/>
        </w:rPr>
        <w:t xml:space="preserve">PARCOURS MIXTE MINI-POUSSINS: </w:t>
      </w:r>
    </w:p>
    <w:p w:rsidR="00C11690" w:rsidRDefault="00F47BCB">
      <w:pPr>
        <w:tabs>
          <w:tab w:val="left" w:pos="2160"/>
          <w:tab w:val="left" w:pos="6660"/>
          <w:tab w:val="left" w:pos="8100"/>
        </w:tabs>
        <w:ind w:left="-567" w:right="-851"/>
        <w:rPr>
          <w:rFonts w:ascii="Arial" w:hAnsi="Arial" w:cs="Arial"/>
          <w:color w:val="00CC66"/>
          <w:sz w:val="20"/>
          <w:szCs w:val="20"/>
          <w:lang w:val="de-DE"/>
        </w:rPr>
      </w:pPr>
      <w:r>
        <w:rPr>
          <w:rFonts w:ascii="Arial" w:hAnsi="Arial" w:cs="Arial"/>
          <w:color w:val="00CC66"/>
          <w:sz w:val="20"/>
          <w:szCs w:val="20"/>
          <w:lang w:val="de-DE"/>
        </w:rPr>
        <w:t>PERRAUT Liliane</w:t>
      </w:r>
    </w:p>
    <w:p w:rsidR="00C11690" w:rsidRDefault="00F47BCB">
      <w:pPr>
        <w:tabs>
          <w:tab w:val="left" w:pos="2160"/>
          <w:tab w:val="left" w:pos="6660"/>
          <w:tab w:val="left" w:pos="8100"/>
        </w:tabs>
        <w:ind w:left="-567" w:right="-851"/>
        <w:rPr>
          <w:rFonts w:ascii="Arial" w:hAnsi="Arial" w:cs="Arial"/>
          <w:color w:val="00CC66"/>
          <w:sz w:val="20"/>
          <w:szCs w:val="20"/>
          <w:lang w:val="de-DE"/>
        </w:rPr>
      </w:pPr>
      <w:r>
        <w:rPr>
          <w:rFonts w:ascii="Arial" w:hAnsi="Arial" w:cs="Arial"/>
          <w:color w:val="00CC66"/>
          <w:sz w:val="20"/>
          <w:szCs w:val="20"/>
          <w:lang w:val="de-DE"/>
        </w:rPr>
        <w:t>BACKER Béatrice</w:t>
      </w:r>
    </w:p>
    <w:p w:rsidR="00C11690" w:rsidRDefault="00F47BCB">
      <w:pPr>
        <w:tabs>
          <w:tab w:val="left" w:pos="2160"/>
          <w:tab w:val="left" w:pos="6660"/>
          <w:tab w:val="left" w:pos="8100"/>
        </w:tabs>
        <w:ind w:left="-567" w:right="-851"/>
        <w:rPr>
          <w:rFonts w:ascii="Arial" w:hAnsi="Arial" w:cs="Arial"/>
          <w:color w:val="00CC66"/>
          <w:sz w:val="20"/>
          <w:szCs w:val="20"/>
          <w:lang w:val="de-DE"/>
        </w:rPr>
      </w:pPr>
      <w:r>
        <w:rPr>
          <w:rFonts w:ascii="Arial" w:hAnsi="Arial" w:cs="Arial"/>
          <w:color w:val="00CC66"/>
          <w:sz w:val="20"/>
          <w:szCs w:val="20"/>
          <w:lang w:val="de-DE"/>
        </w:rPr>
        <w:t>KIMMENAUER Michèle</w:t>
      </w:r>
    </w:p>
    <w:p w:rsidR="00C11690" w:rsidRDefault="00F47BCB">
      <w:pPr>
        <w:tabs>
          <w:tab w:val="left" w:pos="2160"/>
          <w:tab w:val="left" w:pos="6660"/>
          <w:tab w:val="left" w:pos="8100"/>
        </w:tabs>
        <w:ind w:left="-567" w:right="-851"/>
      </w:pPr>
      <w:r>
        <w:rPr>
          <w:rFonts w:ascii="Arial" w:hAnsi="Arial" w:cs="Arial"/>
          <w:color w:val="00CC66"/>
          <w:sz w:val="20"/>
          <w:szCs w:val="20"/>
          <w:lang w:val="de-DE"/>
        </w:rPr>
        <w:t>ROHMER Oriane</w:t>
      </w:r>
      <w:bookmarkStart w:id="0" w:name="_GoBack"/>
      <w:bookmarkEnd w:id="0"/>
    </w:p>
    <w:sectPr w:rsidR="00C11690">
      <w:pgSz w:w="11906" w:h="16838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C210D"/>
    <w:multiLevelType w:val="multilevel"/>
    <w:tmpl w:val="561A8C9C"/>
    <w:lvl w:ilvl="0">
      <w:start w:val="1"/>
      <w:numFmt w:val="decimal"/>
      <w:lvlText w:val="%1. "/>
      <w:lvlJc w:val="left"/>
      <w:pPr>
        <w:ind w:left="988" w:hanging="283"/>
      </w:pPr>
      <w:rPr>
        <w:rFonts w:ascii="Arial" w:hAnsi="Arial" w:cs="Times New Roman"/>
        <w:b/>
        <w:i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0D6D2E"/>
    <w:multiLevelType w:val="multilevel"/>
    <w:tmpl w:val="7DD856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90"/>
    <w:rsid w:val="00111311"/>
    <w:rsid w:val="00C11690"/>
    <w:rsid w:val="00F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olicepardfaut2">
    <w:name w:val="Police par défaut2"/>
    <w:qFormat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563C1"/>
      <w:u w:val="single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qFormat/>
    <w:rPr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i w:val="0"/>
      <w:sz w:val="22"/>
      <w:u w:val="none"/>
    </w:rPr>
  </w:style>
  <w:style w:type="character" w:customStyle="1" w:styleId="ListLabel2">
    <w:name w:val="ListLabel 2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3">
    <w:name w:val="ListLabel 3"/>
    <w:qFormat/>
    <w:rPr>
      <w:rFonts w:ascii="Arial" w:hAnsi="Arial" w:cs="Arial"/>
      <w:b/>
      <w:sz w:val="22"/>
      <w:szCs w:val="22"/>
    </w:rPr>
  </w:style>
  <w:style w:type="character" w:customStyle="1" w:styleId="ListLabel4">
    <w:name w:val="ListLabel 4"/>
    <w:qFormat/>
    <w:rPr>
      <w:rFonts w:ascii="Arial" w:hAnsi="Arial" w:cs="Times New Roman"/>
      <w:b/>
      <w:i w:val="0"/>
      <w:sz w:val="22"/>
      <w:u w:val="none"/>
    </w:rPr>
  </w:style>
  <w:style w:type="character" w:customStyle="1" w:styleId="ListLabel5">
    <w:name w:val="ListLabel 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6">
    <w:name w:val="ListLabel 6"/>
    <w:qFormat/>
    <w:rPr>
      <w:rFonts w:ascii="Arial" w:hAnsi="Arial" w:cs="Arial"/>
      <w:b/>
      <w:sz w:val="22"/>
      <w:szCs w:val="22"/>
    </w:rPr>
  </w:style>
  <w:style w:type="character" w:customStyle="1" w:styleId="ListLabel7">
    <w:name w:val="ListLabel 7"/>
    <w:qFormat/>
    <w:rPr>
      <w:rFonts w:ascii="Arial" w:hAnsi="Arial" w:cs="Times New Roman"/>
      <w:b/>
      <w:i w:val="0"/>
      <w:sz w:val="22"/>
      <w:u w:val="none"/>
    </w:rPr>
  </w:style>
  <w:style w:type="character" w:customStyle="1" w:styleId="ListLabel8">
    <w:name w:val="ListLabel 8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9">
    <w:name w:val="ListLabel 9"/>
    <w:qFormat/>
    <w:rPr>
      <w:rFonts w:ascii="Arial" w:hAnsi="Arial" w:cs="Arial"/>
      <w:b/>
      <w:sz w:val="22"/>
      <w:szCs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ntenuducadre">
    <w:name w:val="Contenu du cadre"/>
    <w:basedOn w:val="Corpsdetexte"/>
    <w:qFormat/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cadre">
    <w:name w:val="Contenu de cadre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olicepardfaut2">
    <w:name w:val="Police par défaut2"/>
    <w:qFormat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563C1"/>
      <w:u w:val="single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qFormat/>
    <w:rPr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i w:val="0"/>
      <w:sz w:val="22"/>
      <w:u w:val="none"/>
    </w:rPr>
  </w:style>
  <w:style w:type="character" w:customStyle="1" w:styleId="ListLabel2">
    <w:name w:val="ListLabel 2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3">
    <w:name w:val="ListLabel 3"/>
    <w:qFormat/>
    <w:rPr>
      <w:rFonts w:ascii="Arial" w:hAnsi="Arial" w:cs="Arial"/>
      <w:b/>
      <w:sz w:val="22"/>
      <w:szCs w:val="22"/>
    </w:rPr>
  </w:style>
  <w:style w:type="character" w:customStyle="1" w:styleId="ListLabel4">
    <w:name w:val="ListLabel 4"/>
    <w:qFormat/>
    <w:rPr>
      <w:rFonts w:ascii="Arial" w:hAnsi="Arial" w:cs="Times New Roman"/>
      <w:b/>
      <w:i w:val="0"/>
      <w:sz w:val="22"/>
      <w:u w:val="none"/>
    </w:rPr>
  </w:style>
  <w:style w:type="character" w:customStyle="1" w:styleId="ListLabel5">
    <w:name w:val="ListLabel 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6">
    <w:name w:val="ListLabel 6"/>
    <w:qFormat/>
    <w:rPr>
      <w:rFonts w:ascii="Arial" w:hAnsi="Arial" w:cs="Arial"/>
      <w:b/>
      <w:sz w:val="22"/>
      <w:szCs w:val="22"/>
    </w:rPr>
  </w:style>
  <w:style w:type="character" w:customStyle="1" w:styleId="ListLabel7">
    <w:name w:val="ListLabel 7"/>
    <w:qFormat/>
    <w:rPr>
      <w:rFonts w:ascii="Arial" w:hAnsi="Arial" w:cs="Times New Roman"/>
      <w:b/>
      <w:i w:val="0"/>
      <w:sz w:val="22"/>
      <w:u w:val="none"/>
    </w:rPr>
  </w:style>
  <w:style w:type="character" w:customStyle="1" w:styleId="ListLabel8">
    <w:name w:val="ListLabel 8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9">
    <w:name w:val="ListLabel 9"/>
    <w:qFormat/>
    <w:rPr>
      <w:rFonts w:ascii="Arial" w:hAnsi="Arial" w:cs="Arial"/>
      <w:b/>
      <w:sz w:val="22"/>
      <w:szCs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ntenuducadre">
    <w:name w:val="Contenu du cadre"/>
    <w:basedOn w:val="Corpsdetexte"/>
    <w:qFormat/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-fscf.f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hyperlink" Target="mailto:france.gar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gr-fscf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2370</Characters>
  <Application>Microsoft Office Word</Application>
  <DocSecurity>0</DocSecurity>
  <Lines>19</Lines>
  <Paragraphs>5</Paragraphs>
  <ScaleCrop>false</ScaleCrop>
  <Company>RAICO Bautechnik GmbH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</dc:creator>
  <dc:description/>
  <cp:lastModifiedBy>FRANCE GAR</cp:lastModifiedBy>
  <cp:revision>5</cp:revision>
  <cp:lastPrinted>2019-05-23T05:32:00Z</cp:lastPrinted>
  <dcterms:created xsi:type="dcterms:W3CDTF">2019-05-20T07:19:00Z</dcterms:created>
  <dcterms:modified xsi:type="dcterms:W3CDTF">2019-05-27T05:29:00Z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RAICO Bautechnik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